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6B0" w:rsidRPr="00B246B0" w:rsidRDefault="00B246B0" w:rsidP="00B246B0">
      <w:pPr>
        <w:jc w:val="center"/>
        <w:rPr>
          <w:b/>
          <w:bCs/>
        </w:rPr>
      </w:pPr>
      <w:r w:rsidRPr="00B246B0">
        <w:rPr>
          <w:b/>
          <w:bCs/>
        </w:rPr>
        <w:t>DANIŞTAY İLGİLİ DAİRESİ BAŞKANLIĞI’NA</w:t>
      </w:r>
    </w:p>
    <w:p w:rsidR="00B246B0" w:rsidRDefault="00B246B0" w:rsidP="00B246B0"/>
    <w:p w:rsidR="00B246B0" w:rsidRDefault="00B246B0" w:rsidP="00B246B0">
      <w:pPr>
        <w:jc w:val="right"/>
        <w:rPr>
          <w:b/>
          <w:bCs/>
          <w:i/>
          <w:iCs/>
        </w:rPr>
      </w:pPr>
      <w:r w:rsidRPr="00B246B0">
        <w:rPr>
          <w:b/>
          <w:bCs/>
          <w:i/>
          <w:iCs/>
        </w:rPr>
        <w:t xml:space="preserve">Yürütmeyi durdurma ve adli yardım istemlidir. </w:t>
      </w:r>
    </w:p>
    <w:p w:rsidR="00B246B0" w:rsidRPr="00B246B0" w:rsidRDefault="00B246B0" w:rsidP="00B246B0">
      <w:pPr>
        <w:jc w:val="right"/>
        <w:rPr>
          <w:b/>
          <w:bCs/>
          <w:i/>
          <w:iCs/>
        </w:rPr>
      </w:pPr>
    </w:p>
    <w:p w:rsidR="00B246B0" w:rsidRDefault="00B246B0" w:rsidP="00B246B0"/>
    <w:p w:rsidR="00B246B0" w:rsidRPr="00B246B0" w:rsidRDefault="00B246B0" w:rsidP="00B246B0">
      <w:pPr>
        <w:rPr>
          <w:b/>
          <w:bCs/>
          <w:u w:val="single"/>
        </w:rPr>
      </w:pPr>
      <w:proofErr w:type="gramStart"/>
      <w:r w:rsidRPr="00B246B0">
        <w:rPr>
          <w:b/>
          <w:bCs/>
          <w:u w:val="single"/>
        </w:rPr>
        <w:t xml:space="preserve">DAVACI  </w:t>
      </w:r>
      <w:r w:rsidRPr="00B246B0">
        <w:rPr>
          <w:b/>
          <w:bCs/>
          <w:u w:val="single"/>
        </w:rPr>
        <w:tab/>
      </w:r>
      <w:proofErr w:type="gramEnd"/>
      <w:r w:rsidRPr="00B246B0">
        <w:rPr>
          <w:b/>
          <w:bCs/>
          <w:u w:val="single"/>
        </w:rPr>
        <w:t xml:space="preserve">: </w:t>
      </w:r>
    </w:p>
    <w:p w:rsidR="00B246B0" w:rsidRDefault="00B246B0" w:rsidP="00B246B0"/>
    <w:p w:rsidR="00B246B0" w:rsidRPr="00B246B0" w:rsidRDefault="00B246B0" w:rsidP="00B246B0">
      <w:pPr>
        <w:rPr>
          <w:b/>
          <w:bCs/>
          <w:u w:val="single"/>
        </w:rPr>
      </w:pPr>
      <w:r w:rsidRPr="00B246B0">
        <w:rPr>
          <w:b/>
          <w:bCs/>
          <w:u w:val="single"/>
        </w:rPr>
        <w:t xml:space="preserve">VEKİLLERİ </w:t>
      </w:r>
      <w:r w:rsidRPr="00B246B0">
        <w:rPr>
          <w:b/>
          <w:bCs/>
          <w:u w:val="single"/>
        </w:rPr>
        <w:tab/>
        <w:t xml:space="preserve">: </w:t>
      </w:r>
    </w:p>
    <w:p w:rsidR="00B246B0" w:rsidRDefault="00B246B0" w:rsidP="00B246B0"/>
    <w:p w:rsidR="00B246B0" w:rsidRDefault="00B246B0" w:rsidP="00B246B0">
      <w:r w:rsidRPr="00B246B0">
        <w:rPr>
          <w:b/>
          <w:bCs/>
          <w:u w:val="single"/>
        </w:rPr>
        <w:t>DAVALI</w:t>
      </w:r>
      <w:r w:rsidRPr="00B246B0">
        <w:rPr>
          <w:b/>
          <w:bCs/>
          <w:u w:val="single"/>
        </w:rPr>
        <w:tab/>
        <w:t xml:space="preserve">: </w:t>
      </w:r>
      <w:r>
        <w:t xml:space="preserve">T.C. Yükseköğretim Kurulu Başkanlığı </w:t>
      </w:r>
    </w:p>
    <w:p w:rsidR="00B246B0" w:rsidRDefault="00B246B0" w:rsidP="00B246B0">
      <w:r>
        <w:t xml:space="preserve">  </w:t>
      </w:r>
      <w:r>
        <w:tab/>
      </w:r>
      <w:r>
        <w:tab/>
        <w:t xml:space="preserve">  Üniversiteler Mah. 1600. Cad. No:10 06800 </w:t>
      </w:r>
      <w:proofErr w:type="gramStart"/>
      <w:r>
        <w:t>Bilkent -</w:t>
      </w:r>
      <w:proofErr w:type="gramEnd"/>
      <w:r>
        <w:t xml:space="preserve"> ANKARA</w:t>
      </w:r>
    </w:p>
    <w:p w:rsidR="00B246B0" w:rsidRDefault="00B246B0" w:rsidP="00B246B0"/>
    <w:p w:rsidR="00B246B0" w:rsidRDefault="00B246B0" w:rsidP="00B246B0">
      <w:pPr>
        <w:jc w:val="both"/>
      </w:pPr>
      <w:r w:rsidRPr="00B246B0">
        <w:rPr>
          <w:b/>
          <w:bCs/>
          <w:u w:val="single"/>
        </w:rPr>
        <w:t>KONU</w:t>
      </w:r>
      <w:r w:rsidRPr="00B246B0">
        <w:rPr>
          <w:b/>
          <w:bCs/>
          <w:u w:val="single"/>
        </w:rPr>
        <w:tab/>
      </w:r>
      <w:r w:rsidRPr="00B246B0">
        <w:rPr>
          <w:b/>
          <w:bCs/>
          <w:u w:val="single"/>
        </w:rPr>
        <w:tab/>
        <w:t>:</w:t>
      </w:r>
      <w:r>
        <w:t xml:space="preserve"> YÖK Başkanlığı’nın resmi internet sayfasında yayımlanan 11.02.2023 tarihli Basın Duyurusu ile öğrenilen 2022-2023 eğitim ve öğretim yılının bahar döneminin uzaktan öğretim yoluyla tamamlanmasına ilişkin düzenleyici işlemin davalı idarenin savunmasın alınmaksızın, savunmaya ihtiyaç duyulur ise savunma süresinin kısaltılarak ve ek savunma süresi verilmeyerek yürütmesinin durdurulması ve iptali istemidir.</w:t>
      </w:r>
    </w:p>
    <w:p w:rsidR="00B246B0" w:rsidRDefault="00B246B0" w:rsidP="00B246B0"/>
    <w:p w:rsidR="00B246B0" w:rsidRPr="00B246B0" w:rsidRDefault="00B246B0" w:rsidP="00B246B0">
      <w:pPr>
        <w:rPr>
          <w:b/>
          <w:bCs/>
          <w:u w:val="single"/>
        </w:rPr>
      </w:pPr>
      <w:r w:rsidRPr="00B246B0">
        <w:rPr>
          <w:b/>
          <w:bCs/>
          <w:u w:val="single"/>
        </w:rPr>
        <w:t>AÇIKLAMALAR</w:t>
      </w:r>
      <w:r w:rsidRPr="00B246B0">
        <w:rPr>
          <w:b/>
          <w:bCs/>
          <w:u w:val="single"/>
        </w:rPr>
        <w:tab/>
        <w:t>:</w:t>
      </w:r>
    </w:p>
    <w:p w:rsidR="00B246B0" w:rsidRDefault="00B246B0" w:rsidP="00B246B0"/>
    <w:p w:rsidR="00B246B0" w:rsidRDefault="00B246B0" w:rsidP="00B246B0">
      <w:pPr>
        <w:jc w:val="both"/>
      </w:pPr>
      <w:r>
        <w:tab/>
        <w:t xml:space="preserve"> Çok sayıda üniversite öğrencisinin en temel hakkı olan yaşam (Anayasa m. 17), maddi ve manevi varlığını geliştirme (Anayasa m. 17), sağlık (Anayasa m. 56) ve eğitim haklarını (Anayasa m. 42) ihlal etmekte, kendileri yönünden giderilmesi </w:t>
      </w:r>
      <w:proofErr w:type="gramStart"/>
      <w:r>
        <w:t>imkansız</w:t>
      </w:r>
      <w:proofErr w:type="gramEnd"/>
      <w:r>
        <w:t xml:space="preserve"> zararlara neden olmaktadır. Bir yarıyıldaki eğitim-öğretim döneminin yaklaşık 5 ay sürdüğü, savunma verme, tebligat sürelerinin uzunluğu dikkate alındığında; savunma beklenmeksizin, savunmaya </w:t>
      </w:r>
      <w:proofErr w:type="gramStart"/>
      <w:r>
        <w:t>ihtiyaç</w:t>
      </w:r>
      <w:proofErr w:type="gramEnd"/>
      <w:r>
        <w:t xml:space="preserve"> duyulur ise savunma süresi kısaltılarak ivedilikle yürütmenin durdurulmasına karar verilmesini talep ediyoruz. </w:t>
      </w:r>
    </w:p>
    <w:p w:rsidR="00B246B0" w:rsidRDefault="00B246B0" w:rsidP="00B246B0">
      <w:r>
        <w:tab/>
      </w:r>
    </w:p>
    <w:p w:rsidR="00B246B0" w:rsidRDefault="00B246B0" w:rsidP="00B246B0">
      <w:pPr>
        <w:jc w:val="both"/>
      </w:pPr>
      <w:r>
        <w:tab/>
        <w:t>Bilindiği üzere 06.02.2023 tarihinde, Gaziantep- Kahramanmaraş merkezli, Adana, Adıyaman, Diyarbakır, Gaziantep, Hatay, Kahramanmaraş, Kilis, Malatya, Osmaniye ve Şanlıurfa illeri olmak üzere toplam 10 ilde etkisini gösteren iki büyük deprem meydana gelmiştir.</w:t>
      </w:r>
    </w:p>
    <w:p w:rsidR="00B246B0" w:rsidRDefault="00B246B0" w:rsidP="00B246B0"/>
    <w:p w:rsidR="00B246B0" w:rsidRDefault="00B246B0" w:rsidP="00B246B0">
      <w:pPr>
        <w:jc w:val="both"/>
      </w:pPr>
      <w:r>
        <w:tab/>
        <w:t xml:space="preserve">Akabinde 6785 Karar sayılı Cumhurbaşkanı Kararnamesi ile 2709 sayılı T.C. Anayasası’nın 119. Maddesine dayanılarak söz konusu 10 ili kapsayacak ve 3 ay süre ile geçerli olacak şekilde Olağanüstü Hal İlan edilmiş ve bu kararname 08.02.2023 tarihli, 32098 Sayılı </w:t>
      </w:r>
      <w:proofErr w:type="gramStart"/>
      <w:r>
        <w:t>Resmi</w:t>
      </w:r>
      <w:proofErr w:type="gramEnd"/>
      <w:r>
        <w:t xml:space="preserve"> </w:t>
      </w:r>
      <w:proofErr w:type="spellStart"/>
      <w:r>
        <w:t>Gazete’de</w:t>
      </w:r>
      <w:proofErr w:type="spellEnd"/>
      <w:r>
        <w:t xml:space="preserve"> yayımlanmıştır. </w:t>
      </w:r>
    </w:p>
    <w:p w:rsidR="00B246B0" w:rsidRDefault="00B246B0" w:rsidP="00B246B0"/>
    <w:p w:rsidR="00B246B0" w:rsidRDefault="00B246B0" w:rsidP="00B246B0">
      <w:pPr>
        <w:jc w:val="both"/>
      </w:pPr>
      <w:r>
        <w:tab/>
        <w:t xml:space="preserve">OHAL ilan edilmesinin ardından davalı idare tarafından 11.02.2023 tarihinde üniversitelerin 2022-2023 eğitim ve öğretim yılının bahar döneminin uzaktan öğretim yoluyla tamamlanmasına karar verilmiştir. (Ek-2) Söz konusu karar davalı idare tarafından ilan ya da tebliğ edilmemiş olup, “Basın Duyurusu” başlığı ile www.yok.gov.tr sayfasında yayımlanmıştır. İşbu dava, düzenleyici işlemin basın duyurusu ile öğrenilmesi üzerine açılmıştır. İşleme dayanak YÖK kararının davalı idareden celbini isteriz. </w:t>
      </w:r>
    </w:p>
    <w:p w:rsidR="00B246B0" w:rsidRDefault="00B246B0" w:rsidP="00B246B0"/>
    <w:p w:rsidR="00B246B0" w:rsidRDefault="00B246B0" w:rsidP="00B246B0">
      <w:pPr>
        <w:jc w:val="both"/>
      </w:pPr>
      <w:r>
        <w:lastRenderedPageBreak/>
        <w:t xml:space="preserve"> </w:t>
      </w:r>
      <w:r>
        <w:tab/>
        <w:t xml:space="preserve">Aşağıda açıklandığı üzere; üniversitelerin 2022-2023 eğitim ve öğretim yılının bahar döneminin uzaktan öğretim yoluyla tamamlanmasına ilişkin düzenletici işlem yetki, sebep ve amaç unsurları yönünden hukuka aykırıdır. </w:t>
      </w:r>
    </w:p>
    <w:p w:rsidR="00B246B0" w:rsidRDefault="00B246B0" w:rsidP="00B246B0"/>
    <w:p w:rsidR="00B246B0" w:rsidRDefault="00B246B0" w:rsidP="00B246B0">
      <w:r>
        <w:tab/>
        <w:t>I</w:t>
      </w:r>
      <w:r w:rsidRPr="00B246B0">
        <w:rPr>
          <w:b/>
          <w:bCs/>
        </w:rPr>
        <w:t>. Yetki Unsuru Yönünden</w:t>
      </w:r>
    </w:p>
    <w:p w:rsidR="00B246B0" w:rsidRDefault="00B246B0" w:rsidP="00B246B0"/>
    <w:p w:rsidR="00B246B0" w:rsidRDefault="00B246B0" w:rsidP="00B246B0">
      <w:pPr>
        <w:jc w:val="both"/>
      </w:pPr>
      <w:r>
        <w:tab/>
        <w:t xml:space="preserve">Yükseköğretim Kurulu’nun deprem nedeniyle ülkedeki tüm üniversitelerde uzaktan eğitim uygulamasına karar verme yetkisi bulunmamaktadır. Çünkü 2547 sayılı Yükseköğretim Kanununun “Senato” başlıklı 14 üncü maddesinde; “1) Üniversitenin eğitim-öğretim, bilimsel araştırma ve yayım faaliyetlerinin esasları hakkında karar almak,” “(4) Üniversitenin yıllık </w:t>
      </w:r>
      <w:proofErr w:type="gramStart"/>
      <w:r>
        <w:t>eğitim -</w:t>
      </w:r>
      <w:proofErr w:type="gramEnd"/>
      <w:r>
        <w:t xml:space="preserve"> öğretim programını ve takvimini inceleyerek karara bağlamak,” düzenlemesi yer almaktadır.  </w:t>
      </w:r>
    </w:p>
    <w:p w:rsidR="00B246B0" w:rsidRDefault="00B246B0" w:rsidP="00B246B0"/>
    <w:p w:rsidR="00B246B0" w:rsidRDefault="00B246B0" w:rsidP="00B246B0">
      <w:pPr>
        <w:jc w:val="both"/>
      </w:pPr>
      <w:r>
        <w:tab/>
        <w:t xml:space="preserve">2547 sayılı Yükseköğretim Yasasının 14. maddesinde kurala bağlandığı üzere, üniversitenin eğitim-öğretim faaliyetlerinin esasları hakkında karar alma yetkisi, üniversitenin akademik organı olan Senatoya ait bulunmaktadır. </w:t>
      </w:r>
    </w:p>
    <w:p w:rsidR="00B246B0" w:rsidRDefault="00B246B0" w:rsidP="00B246B0"/>
    <w:p w:rsidR="00B246B0" w:rsidRDefault="00B246B0" w:rsidP="00B246B0">
      <w:pPr>
        <w:jc w:val="both"/>
      </w:pPr>
      <w:r>
        <w:tab/>
        <w:t>Somut olayda, Yükseköğretim Kurulu'nun 2022-2023 eğitim ve öğretim yılının bahar döneminin uzaktan öğretim yoluyla tamamlanmasına ilişkin düzenleyici işlemi, eğitim- öğretim faaliyetine ilişkin olması ve bu konuda karar alma yetkisinin, Üniversitenin akademik organı olan Senatoya ait olması nedeniyle, yetki yönünden hukuka aykırıdır. Nitekim deprem nedeniyle 2022-2023 yılı eğitim-öğretim faaliyetlerinin öğrenciler ve akademik personele sorularak planlanması yönünde Üniversite Senatoları karar almışlardır. (Ek-3)</w:t>
      </w:r>
    </w:p>
    <w:p w:rsidR="00B246B0" w:rsidRDefault="00B246B0" w:rsidP="00B246B0"/>
    <w:p w:rsidR="00B246B0" w:rsidRDefault="00B246B0" w:rsidP="00B246B0">
      <w:pPr>
        <w:jc w:val="both"/>
      </w:pPr>
      <w:r>
        <w:tab/>
        <w:t xml:space="preserve">Her ne kadar 2547 sayılı Yükseköğretim Kanununun 7/d-2 maddesinde Yükseköğretim Kuruluna "Eğitim-öğretimin aksaması sonucunu doğuracak olaylar dolayısıyla öğrenime ara verilmesine veya tekrar başlatılmasına ilişkin olarak üniversitelerden gelecek önerilere göre veya doğrudan karar verip uygulatmak," şeklinde bir yetki verilmişse de bu yetki mutlak ve sınırsız değildir. Eğitim-öğretimin aksaması durumu depremden etkilenen ve OHAL ilan edilen 10 il açısından söz konusu olabilecekken tüm üniversiteleri kapsayacak şekilde uzaktan öğretime geçilmesinin yetkinin kötüye kullanımı olacağı açıktır. İşlemin ilk olarak yetki unsuru yönünden hukuka aykırı olduğundan iptalini talep ediyoruz. </w:t>
      </w:r>
    </w:p>
    <w:p w:rsidR="00B246B0" w:rsidRDefault="00B246B0" w:rsidP="00B246B0"/>
    <w:p w:rsidR="00B246B0" w:rsidRPr="00B246B0" w:rsidRDefault="00B246B0" w:rsidP="00B246B0">
      <w:pPr>
        <w:rPr>
          <w:b/>
          <w:bCs/>
        </w:rPr>
      </w:pPr>
      <w:r w:rsidRPr="00B246B0">
        <w:rPr>
          <w:b/>
          <w:bCs/>
        </w:rPr>
        <w:tab/>
        <w:t>II. Sebep Unsuru Yönünden</w:t>
      </w:r>
    </w:p>
    <w:p w:rsidR="00B246B0" w:rsidRDefault="00B246B0" w:rsidP="00B246B0"/>
    <w:p w:rsidR="00B246B0" w:rsidRDefault="00B246B0" w:rsidP="00B246B0">
      <w:pPr>
        <w:jc w:val="both"/>
      </w:pPr>
      <w:r>
        <w:tab/>
        <w:t xml:space="preserve">Davalı Yükseköğretim Kurulu tarafından uzaktan eğitim kararının nedeni “Kahramanmaraş merkezli deprem afetinin ülke genelindeki etkileri nedeniyle…” olarak açıklanmışsa </w:t>
      </w:r>
      <w:proofErr w:type="gramStart"/>
      <w:r>
        <w:t>da,</w:t>
      </w:r>
      <w:proofErr w:type="gramEnd"/>
      <w:r>
        <w:t xml:space="preserve"> depremin etkilediği iller dışında ikamet etmekte olan, müvekkil Ilgın Su Gökçe gibi depremden doğrudan etkilenmemiş birçok üniversite öğrencisinin yüz yüze eğitim alma hakkına OHAL süresini de aşar biçimde bir müdahale söz konusudur. </w:t>
      </w:r>
    </w:p>
    <w:p w:rsidR="00B246B0" w:rsidRDefault="00B246B0" w:rsidP="00B246B0"/>
    <w:p w:rsidR="00B246B0" w:rsidRDefault="00B246B0" w:rsidP="00B246B0">
      <w:pPr>
        <w:jc w:val="both"/>
      </w:pPr>
      <w:r>
        <w:tab/>
        <w:t xml:space="preserve">Davalı idare; sadece 10 ilde bulunan ve depremden zarar gören üniversite öğrencileri için bahar döneminin uzaktan eğitim almasına ve/veya bu öğrencilerin talepleri halinde depremden etkilenmeyen illerde yüz yüze eğitimlerine devam etmelerine ya da depremde zarar gören öğrencilerin eğitimlerini dondurmalarına </w:t>
      </w:r>
      <w:proofErr w:type="gramStart"/>
      <w:r>
        <w:t>imkan</w:t>
      </w:r>
      <w:proofErr w:type="gramEnd"/>
      <w:r>
        <w:t xml:space="preserve"> tanımak gibi çeşitli çözümler üretmek yerine; Türkiye’de eğitim gören tüm üniversite öğrencilerinin eğitim hakkını ölçüsüz ve orantısız biçimde kısıtlamıştır. </w:t>
      </w:r>
    </w:p>
    <w:p w:rsidR="00B246B0" w:rsidRDefault="00B246B0" w:rsidP="00B246B0"/>
    <w:p w:rsidR="00B246B0" w:rsidRDefault="00B246B0" w:rsidP="00B246B0">
      <w:pPr>
        <w:jc w:val="both"/>
      </w:pPr>
      <w:r>
        <w:tab/>
        <w:t xml:space="preserve">Depremden doğrudan zarar gören veya görmeyen ayrımı olmaksızın ve bu öğrencilere herhangi bir seçme hakkı tanınmaksızın, tüm ülkede yükseköğretim hakkını askıya alacak biçimde tesis edilen işlem açıkça kamu yararına aykırıdır. Kaldı ki, depremden zarar gören öğrencilere başka şehirlerde öğretimlerine devam etme hak ve imkanı tanınması, </w:t>
      </w:r>
      <w:proofErr w:type="gramStart"/>
      <w:r>
        <w:t>devletin  imkanlarını</w:t>
      </w:r>
      <w:proofErr w:type="gramEnd"/>
      <w:r>
        <w:t xml:space="preserve"> bu yönde seferber etmesi gerekirken, tüm yurt çapında yüz yüze eğitimin engellenmesi Anayasa'nın 2., 17 ve 42. Maddelerine de aykırıdır. Davalı idare ülke genelinde eğitim hakkını sınırlandırarak, depremden doğrudan zarar gören öğrencilerin maruz kaldıkları psikolojik travmanın aşılmasını da geciktirmektedir. Zira bu öğrencilerin gündelik hayata adapte olma yollarından biri, yüz yüze eğitime katılarak ve birbirlerine temas ederek sosyal açıdan </w:t>
      </w:r>
      <w:proofErr w:type="spellStart"/>
      <w:r>
        <w:t>rehabilite</w:t>
      </w:r>
      <w:proofErr w:type="spellEnd"/>
      <w:r>
        <w:t xml:space="preserve"> olmalarıdır. Ancak, uzaktan eğitim ile yaratılan sosyal izolasyon, yaraların sarılmasını da geciktirecektir. Şöyle ki;</w:t>
      </w:r>
    </w:p>
    <w:p w:rsidR="00B246B0" w:rsidRDefault="00B246B0" w:rsidP="00B246B0">
      <w:r>
        <w:tab/>
      </w:r>
    </w:p>
    <w:p w:rsidR="00B246B0" w:rsidRDefault="00B246B0" w:rsidP="00B246B0">
      <w:pPr>
        <w:jc w:val="both"/>
      </w:pPr>
      <w:r>
        <w:tab/>
        <w:t xml:space="preserve">Uzmanlara göre, 2022-2023 öğretim yılı bahar döneminin uzaktan öğretim yoluyla sürdürülmesi, depremden doğrudan zarar öğrencilerinin ruh sağlıklarını olumsuz etkileyecektir. Ruh sağlığı alanında çalışan çok sayıda akademisyen tarafından ifade edildiği üzere, depremden doğrudan zara gören öğrencilerin arkadaşları ile bir arada olabilmesi, bir rutin olarak eğitim-öğretim hayatlarına devam edebilmesi travmanın atlatılmasında çok önemli bir yer tutmaktadır. Örneğin Dr. Melis Demircioğlu; </w:t>
      </w:r>
      <w:r w:rsidRPr="00B246B0">
        <w:rPr>
          <w:i/>
          <w:iCs/>
        </w:rPr>
        <w:t xml:space="preserve">“Hem bir öğretim görevlisi hem de travma ve afet alanında doktorasını tamamlamış bir psikolog olarak üniversitelerde uzaktan eğitime geçilmesi kararını doğru bulmadığımı nedenleri ile birlikte birkaç maddede özetlemeye çalışacağım: 1. Okul ve iş hayatımız, yaşamdaki en önemli rutinlerimizi kapsar. </w:t>
      </w:r>
      <w:proofErr w:type="spellStart"/>
      <w:r w:rsidRPr="00B246B0">
        <w:rPr>
          <w:i/>
          <w:iCs/>
        </w:rPr>
        <w:t>Travmatik</w:t>
      </w:r>
      <w:proofErr w:type="spellEnd"/>
      <w:r w:rsidRPr="00B246B0">
        <w:rPr>
          <w:i/>
          <w:iCs/>
        </w:rPr>
        <w:t xml:space="preserve"> olaylar sonrası rutinleri sürdürmek iyileşmeye yardımcı olan önemli bir faktördür. 2. Afet gibi toplumsal </w:t>
      </w:r>
      <w:proofErr w:type="spellStart"/>
      <w:r w:rsidRPr="00B246B0">
        <w:rPr>
          <w:i/>
          <w:iCs/>
        </w:rPr>
        <w:t>travmatik</w:t>
      </w:r>
      <w:proofErr w:type="spellEnd"/>
      <w:r w:rsidRPr="00B246B0">
        <w:rPr>
          <w:i/>
          <w:iCs/>
        </w:rPr>
        <w:t xml:space="preserve"> olaylar güven ve kontrol algısının zedelenmesine neden olur ve belirsizlik hakimdir, rutinleri devam ettirmek ise bunlara karşın bir istikrar duygusu sağlar. 3. Okula devam etmek belirsizlik ve geleceğe dair yoğun umutsuzluğa karşın yeniden bir geleceği inşa edebilecek olma ihtimalini ve herkes için geleceğe dair inancı yeniden kurmaya yardımcı olur. 4. Bireysel rutinleri (okula gitmek, beslenmek, uyumak </w:t>
      </w:r>
      <w:proofErr w:type="spellStart"/>
      <w:r w:rsidRPr="00B246B0">
        <w:rPr>
          <w:i/>
          <w:iCs/>
        </w:rPr>
        <w:t>vb</w:t>
      </w:r>
      <w:proofErr w:type="spellEnd"/>
      <w:r w:rsidRPr="00B246B0">
        <w:rPr>
          <w:i/>
          <w:iCs/>
        </w:rPr>
        <w:t xml:space="preserve">) ve toplumsal rutin/ritüelleri (buluşmalar, anmalar, dini ritüeller </w:t>
      </w:r>
      <w:proofErr w:type="spellStart"/>
      <w:r w:rsidRPr="00B246B0">
        <w:rPr>
          <w:i/>
          <w:iCs/>
        </w:rPr>
        <w:t>vb</w:t>
      </w:r>
      <w:proofErr w:type="spellEnd"/>
      <w:r w:rsidRPr="00B246B0">
        <w:rPr>
          <w:i/>
          <w:iCs/>
        </w:rPr>
        <w:t xml:space="preserve">) sürdürmek, olaydan etkilenen bireylerin </w:t>
      </w:r>
      <w:proofErr w:type="spellStart"/>
      <w:r w:rsidRPr="00B246B0">
        <w:rPr>
          <w:i/>
          <w:iCs/>
        </w:rPr>
        <w:t>travmatik</w:t>
      </w:r>
      <w:proofErr w:type="spellEnd"/>
      <w:r w:rsidRPr="00B246B0">
        <w:rPr>
          <w:i/>
          <w:iCs/>
        </w:rPr>
        <w:t xml:space="preserve"> stres belirtileri ile başa çıkmasına yardımcı olur. 5. Okul bir arada olmayı, paylaşabilmeyi, kişiler arası ilişkilerden ve sosyal destekten beslenebilmeyi sağlar. Sosyal destek güveni ve dayanışmayı arttırarak aidiyet ve bağ içinde olma hissini pekiştirir ve sosyal destek travma sonrası iyileşmede oldukça önemli bir etmendir.”</w:t>
      </w:r>
      <w:r>
        <w:t xml:space="preserve"> demektedir. (Kısa sürede dava açıldığından öğretim üyelerinin yalnızca sosyal medyadaki görüşlerine yer verebiliyoruz. Ek-4)</w:t>
      </w:r>
    </w:p>
    <w:p w:rsidR="00B246B0" w:rsidRDefault="00B246B0" w:rsidP="00B246B0"/>
    <w:p w:rsidR="00B246B0" w:rsidRDefault="00B246B0" w:rsidP="00B246B0">
      <w:pPr>
        <w:jc w:val="both"/>
      </w:pPr>
      <w:r>
        <w:tab/>
        <w:t>Görüldüğü üzere dava konusu edilen işlem kamu yararı ile örtüşmemekte olup, aksine depremden doğrudan zarar gören öğrencilerin iyileşme sürecini olumsuz etkileyecek niteliktedir. Nitekim Türkiye Psikiyatri Derneği tarafından hazırlanan “Deprem Sonrası Erken Dönemde Ruhsal Sağlığınızı Nasıl Korursunuz?” isimli broşürde yaşanan olayın anlatılması, arkadaşlar, aile, komşularla olan olumlu ve destekleyici ilişkilerin sürdürülmesi, duygu ve düşüncelerin paylaşılması önerilmektedir. Sosyal desteğin kişilerin ruhsal travma sonrası etkilenmeleri üzerinde iyileştirici etkiye sahip olduğu özellikle belirtilmektedir. (Ek-5)</w:t>
      </w:r>
    </w:p>
    <w:p w:rsidR="00B246B0" w:rsidRDefault="00B246B0" w:rsidP="00B246B0"/>
    <w:p w:rsidR="00B246B0" w:rsidRDefault="00B246B0" w:rsidP="00B246B0">
      <w:pPr>
        <w:jc w:val="both"/>
      </w:pPr>
      <w:r>
        <w:tab/>
        <w:t xml:space="preserve">Depremden doğrudan zarar gören öğrencilerin büyük bir bölümünün aile bireylerinin birçoğunu kaybettiği, kendilerini yalnız hissettiği bilinmektedir. Uzaktan eğitime geçişle birlikte bu yalnızlık duygusu pekiştirilmekte, sosyal çevrelerinden de koparılmakta, tamamen yalnızlığa itilmektedirler. </w:t>
      </w:r>
    </w:p>
    <w:p w:rsidR="00B246B0" w:rsidRDefault="00B246B0" w:rsidP="00B246B0">
      <w:r>
        <w:lastRenderedPageBreak/>
        <w:tab/>
      </w:r>
    </w:p>
    <w:p w:rsidR="00B246B0" w:rsidRDefault="00B246B0" w:rsidP="00B246B0">
      <w:pPr>
        <w:jc w:val="both"/>
      </w:pPr>
      <w:r>
        <w:tab/>
        <w:t xml:space="preserve">Ayrıca, kaldıkları KYK yurtlarının da kapanması ve boşaltılması nedeniyle hem kalacak yerleri hem de duygularını, düşüncelerini paylaşabilecekleri arkadaşları kalmamaktadır. Nitekim öğrencilerden bu yönde bir talep gelmediği gibi, Üniversiteler tarafından bu yönde öneri iletilmediğini bilmekteyiz. </w:t>
      </w:r>
    </w:p>
    <w:p w:rsidR="00B246B0" w:rsidRDefault="00B246B0" w:rsidP="00B246B0"/>
    <w:p w:rsidR="00B246B0" w:rsidRDefault="00B246B0" w:rsidP="00B246B0">
      <w:pPr>
        <w:jc w:val="both"/>
      </w:pPr>
      <w:r>
        <w:tab/>
        <w:t xml:space="preserve">Geçtiğimiz yıllarda “Covid-19 </w:t>
      </w:r>
      <w:proofErr w:type="spellStart"/>
      <w:r>
        <w:t>Pandemisi</w:t>
      </w:r>
      <w:proofErr w:type="spellEnd"/>
      <w:r>
        <w:t xml:space="preserve">" nedeniyle birçok öğrenci uzaktan eğitim görmek durumunda kalmış ve bunun verdiği toplumsal zarar hala aşılamamıştır. Şimdi de hukuka aykırı idari işlem aracılığı ile yine uzaktan eğitime maruz bırakılan birçok </w:t>
      </w:r>
      <w:proofErr w:type="gramStart"/>
      <w:r>
        <w:t>öğrenci;  okudukları</w:t>
      </w:r>
      <w:proofErr w:type="gramEnd"/>
      <w:r>
        <w:t xml:space="preserve"> bölümler üzerine tam anlamı ile uzmanlaşmadan, tabiri caiz ise hiç okul yüzü görmeden mezun olacaktır. Bu uygulama, sadece bugün itibari ile değil gelecekte de etkileri ciddi şekilde hissedilecek bir meseleye zemin oluşturmaktadır. Çok sınırlı bir süre yüz yüze eğitim almış ve dolayısıyla mesleki pratik kazanamamış doktor, mühendis, mimar, hukukçu ve daha birçok meslek mensubunun yetişmesi tüm toplum açısından risk yaratmaktadır. Böylesine bir deneyimsizlikle meslek hayatına başlayan gençlerin topluma faydalı olmalarını beklemek de bir hayli güçtür. Oysaki deprem felaketi eğitimin ve liyakatin gerekliliğini bir kez daha ortaya koymuştur. Benzer felaketlerin önlenmesi ancak nitelikli eğitim almış, iyi yetişmiş, liyakat sahibi mühendis, mimar ve sair personel yetiştirilmesi ile mümkündür. Alınan uzaktan eğitim kararının, depremin yarattığı zararı derinleştirmekten başka bir sonucu olmayacaktır.</w:t>
      </w:r>
    </w:p>
    <w:p w:rsidR="00B246B0" w:rsidRDefault="00B246B0" w:rsidP="00B246B0">
      <w:r>
        <w:t xml:space="preserve"> </w:t>
      </w:r>
    </w:p>
    <w:p w:rsidR="00B246B0" w:rsidRDefault="00B246B0" w:rsidP="00B246B0">
      <w:pPr>
        <w:jc w:val="both"/>
      </w:pPr>
      <w:r>
        <w:tab/>
        <w:t xml:space="preserve">Özü itibariyle Anayasası’nın 42. Maddesi ile düzenlenmiş olan Eğitim Hakkına yönelik sınırlama, olağanüstü </w:t>
      </w:r>
      <w:proofErr w:type="gramStart"/>
      <w:r>
        <w:t>hal</w:t>
      </w:r>
      <w:proofErr w:type="gramEnd"/>
      <w:r>
        <w:t xml:space="preserve"> ilan edilmesine neden olan depremzedeler ile sınırlı tutulması gerekirken depremden doğrudan etkilenmeyerek, eğitimlerine yüz yüze devam edebilecek öğrencileri kapsayacak şekilde getirilmiştir. Sebep unsuru ile konu unsuru arasındaki bu orantısızlık nedeni ile davaya konu işlem hukuka aykırıdır. </w:t>
      </w:r>
    </w:p>
    <w:p w:rsidR="00B246B0" w:rsidRDefault="00B246B0" w:rsidP="00B246B0"/>
    <w:p w:rsidR="00B246B0" w:rsidRPr="00B246B0" w:rsidRDefault="00B246B0" w:rsidP="00B246B0">
      <w:pPr>
        <w:jc w:val="both"/>
        <w:rPr>
          <w:b/>
          <w:bCs/>
        </w:rPr>
      </w:pPr>
      <w:r w:rsidRPr="00B246B0">
        <w:rPr>
          <w:b/>
          <w:bCs/>
        </w:rPr>
        <w:tab/>
        <w:t>III. Amaç Unsuru Yönünden</w:t>
      </w:r>
    </w:p>
    <w:p w:rsidR="00B246B0" w:rsidRDefault="00B246B0" w:rsidP="00B246B0">
      <w:r>
        <w:tab/>
      </w:r>
    </w:p>
    <w:p w:rsidR="00B246B0" w:rsidRDefault="00B246B0" w:rsidP="00B246B0">
      <w:pPr>
        <w:jc w:val="both"/>
      </w:pPr>
      <w:r>
        <w:tab/>
        <w:t>Esasen iptale konu 11.02.2023 tarihli “Basın Duyurusu”, bir bakıma KYK yurtlarının boşaltılmasının kolaylaştırılması amacı ile verilmiş bir karardır. Çünkü dava konusu işlemin hemen ardından T.C. Gençlik ve Spor Bakanlığı’nca aynı gün yayımlanan bir duyuru ile KYK yurtlarından üniversite öğrencileri tahliye edilerek, yurtların 06.02.2023 tarihinde meydana gelen deprem neticesinde depremden etkilenen 10 ildeki depremzedelere tahsis edileceğine ilişkin karar alınmıştır. Bir bakıma KYK yurtlarının boşaltılabilmesi amacıyla Türkiye genelinde üniversitelerin uzaktan öğretime geçmesine karar verilmiştir. Yani üniversitelerde uzaktan eğitime geçilmesine ilişkin işleminin amacı, depremden doğrudan zara gören öğrencilerin ihtiyaç ve taleplerinin karşılanması değil; sosyal devletin çözmesi gereken barınma sorununun külfetinin öğrencilere yüklenmesidir. (Bu karara karşı da tarafımızca iptal davası açılmıştır.)</w:t>
      </w:r>
    </w:p>
    <w:p w:rsidR="00B246B0" w:rsidRDefault="00B246B0" w:rsidP="00B246B0">
      <w:r>
        <w:tab/>
      </w:r>
    </w:p>
    <w:p w:rsidR="00B246B0" w:rsidRDefault="00B246B0" w:rsidP="00B246B0">
      <w:pPr>
        <w:jc w:val="both"/>
      </w:pPr>
      <w:r>
        <w:tab/>
        <w:t xml:space="preserve">Barınma sorunun çözümü bakımından, konaklama sektörünün imkanlarının kullanılması yerine, ilk elden yüksek öğretim öğrencilerinin eğitim hakkının feda edilmesine yol açan dava konusu işlem amaç yönünden de açıkça hukuka aykırıdır. Zira barınma ve eğitim hakkı arasında kurulan bu orantısız hiyerarşi, sosyal bir hukuk devleti için kabul edilemez olduğu gibi, anayasal eğitim-öğretim hakkının kısıtlanmasının da haklı gerekçesi olamaz.  </w:t>
      </w:r>
    </w:p>
    <w:p w:rsidR="00B246B0" w:rsidRDefault="00B246B0" w:rsidP="00B246B0"/>
    <w:p w:rsidR="00B246B0" w:rsidRDefault="00B246B0" w:rsidP="00B246B0">
      <w:pPr>
        <w:jc w:val="both"/>
      </w:pPr>
      <w:r>
        <w:tab/>
        <w:t xml:space="preserve">Öte yandan okumak </w:t>
      </w:r>
      <w:proofErr w:type="gramStart"/>
      <w:r>
        <w:t>amacıyla  başka</w:t>
      </w:r>
      <w:proofErr w:type="gramEnd"/>
      <w:r>
        <w:t xml:space="preserve"> şehirlere yerleşmiş olan, özel yurtta kalan veya ev kiralayan öğrenciler, uzaktan eğitime geçilmesi nedeniyle; kalmayacakları evlerin- yurtların </w:t>
      </w:r>
      <w:r>
        <w:lastRenderedPageBreak/>
        <w:t>parasını ödemek zorunda bırakılmaktadırlar. Sonuçlarının ve etkisinin tam anlamı ile hesaplanmadığı, “kamu yararı” amacı gütmesi gereken anılı idari işlem tam aksine daha büyük bir kaosa ve birden çok hukuki probleme daha yol açmaktadır. Açıklanan nedenlerle söz konusu idari işlemin iptali gerekmektedir.</w:t>
      </w:r>
    </w:p>
    <w:p w:rsidR="00B246B0" w:rsidRDefault="00B246B0" w:rsidP="00B246B0"/>
    <w:p w:rsidR="00B246B0" w:rsidRPr="00B246B0" w:rsidRDefault="00B246B0" w:rsidP="00B246B0">
      <w:pPr>
        <w:rPr>
          <w:b/>
          <w:bCs/>
        </w:rPr>
      </w:pPr>
      <w:r w:rsidRPr="00B246B0">
        <w:rPr>
          <w:b/>
          <w:bCs/>
        </w:rPr>
        <w:tab/>
        <w:t xml:space="preserve">VI. Yürütmenin Durdurulması Talebi Yönünden  </w:t>
      </w:r>
    </w:p>
    <w:p w:rsidR="00B246B0" w:rsidRDefault="00B246B0" w:rsidP="00B246B0"/>
    <w:p w:rsidR="00B246B0" w:rsidRDefault="00B246B0" w:rsidP="00B246B0">
      <w:pPr>
        <w:jc w:val="both"/>
      </w:pPr>
      <w:r>
        <w:tab/>
        <w:t xml:space="preserve">2022-2023 eğitim ve öğretim yılı bahar döneminin uzaktan öğretim yoluyla tamamlanması; birçok öğrencinin KYK yurtlarından çıkartılması sonucunu doğuracaktır. Bu açıdan dava konusu işlem, açıkça hukuka aykırı olduğu gibi, uygulamakla etkisi tükenecek ve uygulandığı takdirde telafisi geç veya </w:t>
      </w:r>
      <w:proofErr w:type="gramStart"/>
      <w:r>
        <w:t>imkansız</w:t>
      </w:r>
      <w:proofErr w:type="gramEnd"/>
      <w:r>
        <w:t xml:space="preserve"> zararlara sebebiyet verecek türden bir işlemdir. Dolayısıyla, 2577 Sayılı İdari Yargılama Usulü Kanunu’nun 27. Maddesi gereğince savunma beklenmeksizin yürütülmesinin durdurulmasını talep etmek gerekmiştir. </w:t>
      </w:r>
    </w:p>
    <w:p w:rsidR="00B246B0" w:rsidRDefault="00B246B0" w:rsidP="00B246B0"/>
    <w:p w:rsidR="00B246B0" w:rsidRPr="00B246B0" w:rsidRDefault="00B246B0" w:rsidP="00B246B0">
      <w:pPr>
        <w:rPr>
          <w:b/>
          <w:bCs/>
        </w:rPr>
      </w:pPr>
      <w:r w:rsidRPr="00B246B0">
        <w:rPr>
          <w:b/>
          <w:bCs/>
        </w:rPr>
        <w:tab/>
        <w:t xml:space="preserve">V. Adli Yardım Talebi Yönünden  </w:t>
      </w:r>
    </w:p>
    <w:p w:rsidR="00B246B0" w:rsidRDefault="00B246B0" w:rsidP="00B246B0"/>
    <w:p w:rsidR="00B246B0" w:rsidRDefault="00B246B0" w:rsidP="00B246B0">
      <w:pPr>
        <w:jc w:val="both"/>
      </w:pPr>
      <w:r>
        <w:tab/>
        <w:t xml:space="preserve">Dolayısıyla davacılar yargılama harç ve giderlerini karşılayabilecek durumda değildirler. Bu nedenle işbu dava adli yardım istemli olarak açılmış olup adli yardım istemimizin kabul edilmesini talep ederiz. </w:t>
      </w:r>
    </w:p>
    <w:p w:rsidR="00B246B0" w:rsidRDefault="00B246B0" w:rsidP="00B246B0"/>
    <w:p w:rsidR="00B246B0" w:rsidRDefault="00B246B0" w:rsidP="00B246B0">
      <w:r w:rsidRPr="00B246B0">
        <w:rPr>
          <w:b/>
          <w:bCs/>
          <w:u w:val="single"/>
        </w:rPr>
        <w:t>HUKUKİ NEDENLER</w:t>
      </w:r>
      <w:r w:rsidRPr="00B246B0">
        <w:rPr>
          <w:b/>
          <w:bCs/>
          <w:u w:val="single"/>
        </w:rPr>
        <w:tab/>
        <w:t>:</w:t>
      </w:r>
      <w:r>
        <w:t xml:space="preserve"> Anayasa, 2577 sayılı Yasa, 2547 sayılı Yasa ve sair mevzuat.</w:t>
      </w:r>
    </w:p>
    <w:p w:rsidR="00B246B0" w:rsidRDefault="00B246B0" w:rsidP="00B246B0"/>
    <w:p w:rsidR="00B246B0" w:rsidRDefault="00B246B0" w:rsidP="00B246B0">
      <w:r w:rsidRPr="00B246B0">
        <w:rPr>
          <w:b/>
          <w:bCs/>
          <w:u w:val="single"/>
        </w:rPr>
        <w:t>DELİLLER</w:t>
      </w:r>
      <w:r w:rsidRPr="00B246B0">
        <w:rPr>
          <w:b/>
          <w:bCs/>
          <w:u w:val="single"/>
        </w:rPr>
        <w:tab/>
      </w:r>
      <w:r w:rsidRPr="00B246B0">
        <w:rPr>
          <w:b/>
          <w:bCs/>
          <w:u w:val="single"/>
        </w:rPr>
        <w:tab/>
        <w:t>:</w:t>
      </w:r>
      <w:r>
        <w:t xml:space="preserve"> Ekli belgeler, idareden celbi istenen işlem örneği ve sair yasal delil</w:t>
      </w:r>
    </w:p>
    <w:p w:rsidR="00B246B0" w:rsidRDefault="00B246B0" w:rsidP="00B246B0"/>
    <w:p w:rsidR="00B246B0" w:rsidRDefault="00B246B0" w:rsidP="00B246B0">
      <w:pPr>
        <w:jc w:val="both"/>
      </w:pPr>
      <w:r w:rsidRPr="00B246B0">
        <w:rPr>
          <w:b/>
          <w:bCs/>
          <w:u w:val="single"/>
        </w:rPr>
        <w:t xml:space="preserve">SONUÇ VE İSTEM </w:t>
      </w:r>
      <w:r w:rsidRPr="00B246B0">
        <w:rPr>
          <w:b/>
          <w:bCs/>
          <w:u w:val="single"/>
        </w:rPr>
        <w:tab/>
        <w:t>:</w:t>
      </w:r>
      <w:r>
        <w:t xml:space="preserve"> Yukarıda açıklanan ve </w:t>
      </w:r>
      <w:proofErr w:type="spellStart"/>
      <w:r>
        <w:t>re’sen</w:t>
      </w:r>
      <w:proofErr w:type="spellEnd"/>
      <w:r>
        <w:t xml:space="preserve"> gözetilecek nedenlerle; YÖK Başkanlığı’nın resmi internet sayfasında yayımlanan 11.02.2023 tarihli Basın Duyurusu ile öğrenilen 2022-2023 eğitim ve öğretim yılının bahar döneminin uzaktan öğretim yoluyla tamamlanmasına ilişkin düzenleyici işlemin davalı idarenin savunmasın alınmaksızın, savunmaya ihtiyaç duyulur ise savunma süresinin kısaltılarak ve ek savunma süresi verilmeyerek öncelikle ve ivedilikle YÜRÜTMESİNİN DURDURULMASINA ve İPTALİNE, adli yardım talebinin kabulüne, yargılama gideri ve vekalet ücretinin davalı idareye yükletilmesine karar verilmesini vekaleten talep ederiz.  </w:t>
      </w:r>
    </w:p>
    <w:p w:rsidR="00B246B0" w:rsidRDefault="00B246B0" w:rsidP="00B246B0"/>
    <w:p w:rsidR="00B246B0" w:rsidRDefault="00B246B0" w:rsidP="00B246B0">
      <w:pPr>
        <w:jc w:val="right"/>
      </w:pPr>
      <w:r>
        <w:t xml:space="preserve">Davacılar Vekili </w:t>
      </w:r>
    </w:p>
    <w:p w:rsidR="00B246B0" w:rsidRDefault="00B246B0" w:rsidP="00B246B0">
      <w:pPr>
        <w:jc w:val="right"/>
      </w:pPr>
    </w:p>
    <w:p w:rsidR="00B246B0" w:rsidRDefault="00B246B0" w:rsidP="00B246B0"/>
    <w:p w:rsidR="00B246B0" w:rsidRPr="00B246B0" w:rsidRDefault="00B246B0" w:rsidP="00B246B0">
      <w:pPr>
        <w:rPr>
          <w:i/>
          <w:iCs/>
        </w:rPr>
      </w:pPr>
      <w:r w:rsidRPr="00B246B0">
        <w:rPr>
          <w:i/>
          <w:iCs/>
        </w:rPr>
        <w:t xml:space="preserve">Ekler: </w:t>
      </w:r>
    </w:p>
    <w:p w:rsidR="00B246B0" w:rsidRPr="00B246B0" w:rsidRDefault="00B246B0" w:rsidP="00B246B0">
      <w:pPr>
        <w:rPr>
          <w:i/>
          <w:iCs/>
        </w:rPr>
      </w:pPr>
      <w:r w:rsidRPr="00B246B0">
        <w:rPr>
          <w:i/>
          <w:iCs/>
        </w:rPr>
        <w:t xml:space="preserve">1. </w:t>
      </w:r>
      <w:r w:rsidRPr="00B246B0">
        <w:rPr>
          <w:i/>
          <w:iCs/>
        </w:rPr>
        <w:t>Ö</w:t>
      </w:r>
      <w:r w:rsidRPr="00B246B0">
        <w:rPr>
          <w:i/>
          <w:iCs/>
        </w:rPr>
        <w:t xml:space="preserve">ğrenci belgesi </w:t>
      </w:r>
    </w:p>
    <w:p w:rsidR="00B246B0" w:rsidRPr="00B246B0" w:rsidRDefault="00B246B0" w:rsidP="00B246B0">
      <w:pPr>
        <w:rPr>
          <w:i/>
          <w:iCs/>
        </w:rPr>
      </w:pPr>
      <w:r w:rsidRPr="00B246B0">
        <w:rPr>
          <w:i/>
          <w:iCs/>
        </w:rPr>
        <w:t>2. 11.02.2023 tarihli YÖK “Basın Duyurusu”</w:t>
      </w:r>
    </w:p>
    <w:p w:rsidR="00B246B0" w:rsidRPr="00B246B0" w:rsidRDefault="00B246B0" w:rsidP="00B246B0">
      <w:pPr>
        <w:rPr>
          <w:i/>
          <w:iCs/>
        </w:rPr>
      </w:pPr>
      <w:r w:rsidRPr="00B246B0">
        <w:rPr>
          <w:i/>
          <w:iCs/>
        </w:rPr>
        <w:t>3. Hacettepe Üniversitesi Senato kararı</w:t>
      </w:r>
    </w:p>
    <w:p w:rsidR="00B246B0" w:rsidRPr="00B246B0" w:rsidRDefault="00B246B0" w:rsidP="00B246B0">
      <w:pPr>
        <w:rPr>
          <w:i/>
          <w:iCs/>
        </w:rPr>
      </w:pPr>
      <w:r w:rsidRPr="00B246B0">
        <w:rPr>
          <w:i/>
          <w:iCs/>
        </w:rPr>
        <w:t>4. Dr. Melis Demircioğlu’na ait sosyal medya paylaşımı görseli</w:t>
      </w:r>
    </w:p>
    <w:p w:rsidR="00B246B0" w:rsidRPr="00B246B0" w:rsidRDefault="00B246B0" w:rsidP="00B246B0">
      <w:pPr>
        <w:rPr>
          <w:i/>
          <w:iCs/>
        </w:rPr>
      </w:pPr>
      <w:r w:rsidRPr="00B246B0">
        <w:rPr>
          <w:i/>
          <w:iCs/>
        </w:rPr>
        <w:t>5. Türkiye Psikiyatri Derneği tarafından hazırlanan “Deprem Sonrası Erken Dönemde Ruhsal Sağlığınızı Nasıl Korursunuz?” isimli broşür</w:t>
      </w:r>
    </w:p>
    <w:p w:rsidR="00B246B0" w:rsidRPr="00B246B0" w:rsidRDefault="00B246B0" w:rsidP="00B246B0">
      <w:pPr>
        <w:rPr>
          <w:i/>
          <w:iCs/>
        </w:rPr>
      </w:pPr>
      <w:r w:rsidRPr="00B246B0">
        <w:rPr>
          <w:i/>
          <w:iCs/>
        </w:rPr>
        <w:t>6. Vekaletname Suretleri ve Yetki Belgesi</w:t>
      </w:r>
    </w:p>
    <w:p w:rsidR="00B246B0" w:rsidRDefault="00B246B0"/>
    <w:sectPr w:rsidR="00B246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506" w:rsidRDefault="00A91506" w:rsidP="00B246B0">
      <w:r>
        <w:separator/>
      </w:r>
    </w:p>
  </w:endnote>
  <w:endnote w:type="continuationSeparator" w:id="0">
    <w:p w:rsidR="00A91506" w:rsidRDefault="00A91506" w:rsidP="00B2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506" w:rsidRDefault="00A91506" w:rsidP="00B246B0">
      <w:r>
        <w:separator/>
      </w:r>
    </w:p>
  </w:footnote>
  <w:footnote w:type="continuationSeparator" w:id="0">
    <w:p w:rsidR="00A91506" w:rsidRDefault="00A91506" w:rsidP="00B24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B0"/>
    <w:rsid w:val="00A91506"/>
    <w:rsid w:val="00B24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6F32A4B"/>
  <w15:chartTrackingRefBased/>
  <w15:docId w15:val="{2921298D-2D08-C647-A381-7BC7F11E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46B0"/>
    <w:pPr>
      <w:tabs>
        <w:tab w:val="center" w:pos="4536"/>
        <w:tab w:val="right" w:pos="9072"/>
      </w:tabs>
    </w:pPr>
  </w:style>
  <w:style w:type="character" w:customStyle="1" w:styleId="stBilgiChar">
    <w:name w:val="Üst Bilgi Char"/>
    <w:basedOn w:val="VarsaylanParagrafYazTipi"/>
    <w:link w:val="stBilgi"/>
    <w:uiPriority w:val="99"/>
    <w:rsid w:val="00B246B0"/>
  </w:style>
  <w:style w:type="paragraph" w:styleId="AltBilgi">
    <w:name w:val="footer"/>
    <w:basedOn w:val="Normal"/>
    <w:link w:val="AltBilgiChar"/>
    <w:uiPriority w:val="99"/>
    <w:unhideWhenUsed/>
    <w:rsid w:val="00B246B0"/>
    <w:pPr>
      <w:tabs>
        <w:tab w:val="center" w:pos="4536"/>
        <w:tab w:val="right" w:pos="9072"/>
      </w:tabs>
    </w:pPr>
  </w:style>
  <w:style w:type="character" w:customStyle="1" w:styleId="AltBilgiChar">
    <w:name w:val="Alt Bilgi Char"/>
    <w:basedOn w:val="VarsaylanParagrafYazTipi"/>
    <w:link w:val="AltBilgi"/>
    <w:uiPriority w:val="99"/>
    <w:rsid w:val="00B2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2215</Words>
  <Characters>12632</Characters>
  <Application>Microsoft Office Word</Application>
  <DocSecurity>0</DocSecurity>
  <Lines>105</Lines>
  <Paragraphs>29</Paragraphs>
  <ScaleCrop>false</ScaleCrop>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Sergen NISANOGLU</dc:creator>
  <cp:keywords/>
  <dc:description/>
  <cp:lastModifiedBy>Y. Sergen NISANOGLU</cp:lastModifiedBy>
  <cp:revision>1</cp:revision>
  <dcterms:created xsi:type="dcterms:W3CDTF">2023-02-14T12:13:00Z</dcterms:created>
  <dcterms:modified xsi:type="dcterms:W3CDTF">2023-02-14T12:20:00Z</dcterms:modified>
</cp:coreProperties>
</file>