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0A7" w14:textId="629249B7" w:rsidR="009228EF" w:rsidRPr="006E3B97" w:rsidRDefault="006E3B97" w:rsidP="006C766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B97">
        <w:rPr>
          <w:rFonts w:ascii="Times New Roman" w:hAnsi="Times New Roman" w:cs="Times New Roman"/>
          <w:b/>
          <w:bCs/>
          <w:sz w:val="24"/>
          <w:szCs w:val="24"/>
        </w:rPr>
        <w:t>ÇEVRE VE ŞEHİRCİLİK BAKANLIĞI</w:t>
      </w:r>
    </w:p>
    <w:p w14:paraId="106F5DE2" w14:textId="6F209609" w:rsidR="00EC03DE" w:rsidRDefault="006E3B97" w:rsidP="00EC03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B97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EC03DE" w:rsidRPr="006E3B97">
        <w:rPr>
          <w:rFonts w:ascii="Times New Roman" w:hAnsi="Times New Roman" w:cs="Times New Roman"/>
          <w:b/>
          <w:bCs/>
          <w:sz w:val="24"/>
          <w:szCs w:val="24"/>
        </w:rPr>
        <w:t xml:space="preserve">  İL MÜDÜRLÜĞÜNE </w:t>
      </w:r>
      <w:r w:rsidR="00DB0FE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5028C663" w14:textId="4A338CB9" w:rsidR="00DB0FE5" w:rsidRDefault="00DB0FE5" w:rsidP="00EC03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6AA82C1" w14:textId="658AB108" w:rsidR="00DB0FE5" w:rsidRPr="006E3B97" w:rsidRDefault="00DB0FE5" w:rsidP="00EC03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 KAYMAKAMLIĞINA</w:t>
      </w:r>
    </w:p>
    <w:p w14:paraId="1B715A48" w14:textId="77777777" w:rsidR="00EC03DE" w:rsidRPr="001A6769" w:rsidRDefault="00EC03DE" w:rsidP="00EC0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6A131F4" w14:textId="77777777" w:rsidR="00EC03DE" w:rsidRPr="001A6769" w:rsidRDefault="00EC03DE" w:rsidP="00EC0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1064783" w14:textId="77777777" w:rsidR="00EC03DE" w:rsidRPr="001A6769" w:rsidRDefault="00EC03DE" w:rsidP="00EC0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8F25FAD" w14:textId="77777777" w:rsidR="00EC03DE" w:rsidRPr="001A6769" w:rsidRDefault="00EC03DE" w:rsidP="00EC0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54D700E" w14:textId="77777777" w:rsidR="00EC03DE" w:rsidRPr="001A6769" w:rsidRDefault="00EC03DE" w:rsidP="00EC0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6D07479" w14:textId="77777777" w:rsidR="009228EF" w:rsidRPr="001A6769" w:rsidRDefault="009228EF" w:rsidP="009228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A6769">
        <w:rPr>
          <w:rFonts w:ascii="Times New Roman" w:hAnsi="Times New Roman" w:cs="Times New Roman"/>
          <w:b/>
          <w:sz w:val="24"/>
          <w:szCs w:val="24"/>
          <w:u w:val="single"/>
        </w:rPr>
        <w:t>İTİRAZDA BULUNAN</w:t>
      </w:r>
      <w:r w:rsidRPr="001A67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 xml:space="preserve">: </w:t>
      </w:r>
      <w:r w:rsidR="006C7663" w:rsidRPr="001A6769">
        <w:rPr>
          <w:rFonts w:ascii="Times New Roman" w:hAnsi="Times New Roman" w:cs="Times New Roman"/>
          <w:sz w:val="24"/>
          <w:szCs w:val="24"/>
        </w:rPr>
        <w:t xml:space="preserve">(Ad-Soyad ve T.C.Numarası) yazılacak </w:t>
      </w:r>
    </w:p>
    <w:p w14:paraId="0610FFF5" w14:textId="5C29EEE5" w:rsidR="009228EF" w:rsidRDefault="009228EF" w:rsidP="009228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="006C7663" w:rsidRPr="001A6769">
        <w:rPr>
          <w:rFonts w:ascii="Times New Roman" w:hAnsi="Times New Roman" w:cs="Times New Roman"/>
          <w:sz w:val="24"/>
          <w:szCs w:val="24"/>
        </w:rPr>
        <w:tab/>
      </w:r>
      <w:r w:rsidR="006C7663" w:rsidRPr="001A6769">
        <w:rPr>
          <w:rFonts w:ascii="Times New Roman" w:hAnsi="Times New Roman" w:cs="Times New Roman"/>
          <w:sz w:val="24"/>
          <w:szCs w:val="24"/>
        </w:rPr>
        <w:tab/>
        <w:t xml:space="preserve">   (Adres yazılacak )</w:t>
      </w:r>
    </w:p>
    <w:p w14:paraId="4FBEAF0B" w14:textId="77777777" w:rsidR="00D55C8C" w:rsidRPr="001A6769" w:rsidRDefault="00D55C8C" w:rsidP="009228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537FDBE" w14:textId="77777777" w:rsidR="009228EF" w:rsidRPr="001A6769" w:rsidRDefault="009228EF" w:rsidP="009228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A6769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1A67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67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7663" w:rsidRPr="001A67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 xml:space="preserve">: </w:t>
      </w:r>
      <w:r w:rsidR="00EC03DE" w:rsidRPr="001A6769">
        <w:rPr>
          <w:rFonts w:ascii="Times New Roman" w:hAnsi="Times New Roman" w:cs="Times New Roman"/>
          <w:sz w:val="24"/>
          <w:szCs w:val="24"/>
        </w:rPr>
        <w:t xml:space="preserve">Hasar tespitine </w:t>
      </w:r>
      <w:r w:rsidRPr="001A6769">
        <w:rPr>
          <w:rFonts w:ascii="Times New Roman" w:hAnsi="Times New Roman" w:cs="Times New Roman"/>
          <w:sz w:val="24"/>
          <w:szCs w:val="24"/>
        </w:rPr>
        <w:t>itirazlarımın sunulmasıdır</w:t>
      </w:r>
      <w:r w:rsidR="006C7663" w:rsidRPr="001A6769">
        <w:rPr>
          <w:rFonts w:ascii="Times New Roman" w:hAnsi="Times New Roman" w:cs="Times New Roman"/>
          <w:sz w:val="24"/>
          <w:szCs w:val="24"/>
        </w:rPr>
        <w:t>.</w:t>
      </w:r>
    </w:p>
    <w:p w14:paraId="600E5483" w14:textId="77777777" w:rsidR="006C7663" w:rsidRPr="001A6769" w:rsidRDefault="006C7663" w:rsidP="009228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0CD1469" w14:textId="43986EE7" w:rsidR="009228EF" w:rsidRPr="001A6769" w:rsidRDefault="009228EF" w:rsidP="006C766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769">
        <w:rPr>
          <w:rFonts w:ascii="Times New Roman" w:hAnsi="Times New Roman" w:cs="Times New Roman"/>
          <w:b/>
          <w:bCs/>
          <w:sz w:val="24"/>
          <w:szCs w:val="24"/>
        </w:rPr>
        <w:t>AÇIKLAMALAR</w:t>
      </w:r>
      <w:r w:rsidR="001A6769" w:rsidRPr="001A67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694CC6B" w14:textId="77777777" w:rsidR="00EC03DE" w:rsidRPr="001A6769" w:rsidRDefault="00EC03DE" w:rsidP="006C76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D59FEB4" w14:textId="3564CEE5" w:rsidR="001A6769" w:rsidRDefault="009228EF" w:rsidP="009228E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A6769">
        <w:rPr>
          <w:rFonts w:ascii="Times New Roman" w:hAnsi="Times New Roman" w:cs="Times New Roman"/>
          <w:sz w:val="24"/>
          <w:szCs w:val="24"/>
        </w:rPr>
        <w:tab/>
      </w:r>
      <w:r w:rsidR="00EC03DE" w:rsidRPr="001A6769">
        <w:rPr>
          <w:rFonts w:ascii="Times New Roman" w:eastAsia="Times New Roman" w:hAnsi="Times New Roman" w:cs="Times New Roman"/>
          <w:sz w:val="24"/>
        </w:rPr>
        <w:t xml:space="preserve">Kahramanmaraş merkezli 10 ili etkileyen </w:t>
      </w:r>
      <w:r w:rsidR="00EC03DE"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06.02.2023 tarihli ve devam eden depremlerde, maliki olduğum </w:t>
      </w:r>
      <w:r w:rsidR="00EC03DE" w:rsidRPr="001A6769">
        <w:rPr>
          <w:rFonts w:ascii="Times New Roman" w:hAnsi="Times New Roman" w:cs="Times New Roman"/>
          <w:sz w:val="24"/>
          <w:szCs w:val="24"/>
        </w:rPr>
        <w:t>"……</w:t>
      </w:r>
      <w:r w:rsidR="0096735D">
        <w:rPr>
          <w:rFonts w:ascii="Times New Roman" w:hAnsi="Times New Roman" w:cs="Times New Roman"/>
          <w:sz w:val="24"/>
          <w:szCs w:val="24"/>
        </w:rPr>
        <w:t>…</w:t>
      </w:r>
      <w:r w:rsidR="00EC03DE" w:rsidRPr="001A6769">
        <w:rPr>
          <w:rFonts w:ascii="Times New Roman" w:hAnsi="Times New Roman" w:cs="Times New Roman"/>
          <w:sz w:val="24"/>
          <w:szCs w:val="24"/>
        </w:rPr>
        <w:t xml:space="preserve">  ili,  </w:t>
      </w:r>
      <w:r w:rsidR="0096735D">
        <w:rPr>
          <w:rFonts w:ascii="Times New Roman" w:hAnsi="Times New Roman" w:cs="Times New Roman"/>
          <w:sz w:val="24"/>
          <w:szCs w:val="24"/>
        </w:rPr>
        <w:t>..</w:t>
      </w:r>
      <w:r w:rsidR="00EC03DE" w:rsidRPr="001A6769">
        <w:rPr>
          <w:rFonts w:ascii="Times New Roman" w:hAnsi="Times New Roman" w:cs="Times New Roman"/>
          <w:sz w:val="24"/>
          <w:szCs w:val="24"/>
        </w:rPr>
        <w:t xml:space="preserve">…..  İlçesi, ……………Mahallesi, …. Ada .. parselde" kain ve "……. …………………. …………………………"  </w:t>
      </w:r>
      <w:proofErr w:type="gramStart"/>
      <w:r w:rsidR="00EC03DE" w:rsidRPr="001A6769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EC03DE" w:rsidRPr="001A6769">
        <w:rPr>
          <w:rFonts w:ascii="Times New Roman" w:hAnsi="Times New Roman" w:cs="Times New Roman"/>
          <w:sz w:val="24"/>
          <w:szCs w:val="24"/>
        </w:rPr>
        <w:t xml:space="preserve"> bulunan taşınmazın hasar durumunun </w:t>
      </w:r>
      <w:r w:rsidR="00EC03DE"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C03DE" w:rsidRPr="001A6769">
        <w:rPr>
          <w:rFonts w:ascii="Times New Roman" w:eastAsia="Times New Roman" w:hAnsi="Times New Roman" w:cs="Times New Roman"/>
          <w:b/>
          <w:bCs/>
          <w:color w:val="000000"/>
          <w:sz w:val="24"/>
        </w:rPr>
        <w:t>“az hasarlı”</w:t>
      </w:r>
      <w:r w:rsidR="00D55C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/</w:t>
      </w:r>
      <w:r w:rsidR="006E3B9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“orta hasarlı” /</w:t>
      </w:r>
      <w:r w:rsidR="00D55C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“hasarsız”</w:t>
      </w:r>
      <w:r w:rsidR="00EC03DE"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 olarak tespit edildiğini e-devlet üzerinden  öğrenmiş bulunmaktayım. </w:t>
      </w:r>
    </w:p>
    <w:p w14:paraId="36D6956F" w14:textId="77777777" w:rsidR="00DB0FE5" w:rsidRPr="001A6769" w:rsidRDefault="00DB0FE5" w:rsidP="009228E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CB3DB6" w14:textId="612F8DBA" w:rsidR="00D55C8C" w:rsidRDefault="001A6769" w:rsidP="001A676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69">
        <w:rPr>
          <w:rFonts w:ascii="Times New Roman" w:eastAsia="Times New Roman" w:hAnsi="Times New Roman" w:cs="Times New Roman"/>
          <w:color w:val="000000"/>
          <w:sz w:val="24"/>
        </w:rPr>
        <w:t>Taşınmazım depremde ağır hasar almıştır. Statik hesaplamanın doğru olup olmadığı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dahi bilinmeksizin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 ve beton kalitesi labaratuvar ortamında an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>liz edilmeden "az hasar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ı" raporu </w:t>
      </w:r>
      <w:r>
        <w:rPr>
          <w:rFonts w:ascii="Times New Roman" w:eastAsia="Times New Roman" w:hAnsi="Times New Roman" w:cs="Times New Roman"/>
          <w:color w:val="000000"/>
          <w:sz w:val="24"/>
        </w:rPr>
        <w:t>düzenlenmesi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 mümkün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>değildir. Kaldı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ki çıplak göz ile dahi yapının yaşam sürmeye ve barınmaya elverişli olmadığı aşikardır. Aynı zamanda </w:t>
      </w:r>
      <w:r>
        <w:rPr>
          <w:rFonts w:ascii="Times New Roman" w:eastAsia="Times New Roman" w:hAnsi="Times New Roman" w:cs="Times New Roman"/>
          <w:color w:val="000000"/>
          <w:sz w:val="24"/>
        </w:rPr>
        <w:t>depremden etkilenen b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>ölgede 6 bini aşkın yapı yıkılmışken hiçbir bilimsel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veri olmaksızın taşınmazımın </w:t>
      </w:r>
      <w:r w:rsidRPr="00D55C8C">
        <w:rPr>
          <w:rFonts w:ascii="Times New Roman" w:eastAsia="Times New Roman" w:hAnsi="Times New Roman" w:cs="Times New Roman"/>
          <w:b/>
          <w:bCs/>
          <w:color w:val="000000"/>
          <w:sz w:val="24"/>
        </w:rPr>
        <w:t>“az hasarlı”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55C8C" w:rsidRPr="00D55C8C">
        <w:rPr>
          <w:rFonts w:ascii="Times New Roman" w:eastAsia="Times New Roman" w:hAnsi="Times New Roman" w:cs="Times New Roman"/>
          <w:b/>
          <w:bCs/>
          <w:color w:val="000000"/>
          <w:sz w:val="24"/>
        </w:rPr>
        <w:t>/</w:t>
      </w:r>
      <w:r w:rsidR="006E3B9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“orta hasarlı” /</w:t>
      </w:r>
      <w:r w:rsidR="00D55C8C" w:rsidRPr="00D55C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“hasarsız” </w:t>
      </w:r>
      <w:r w:rsidRPr="001A6769">
        <w:rPr>
          <w:rFonts w:ascii="Times New Roman" w:eastAsia="Times New Roman" w:hAnsi="Times New Roman" w:cs="Times New Roman"/>
          <w:color w:val="000000"/>
          <w:sz w:val="24"/>
        </w:rPr>
        <w:t xml:space="preserve">olduğuna ilişkin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yapılan bu tespite </w:t>
      </w:r>
      <w:r w:rsidR="00D55C8C">
        <w:rPr>
          <w:rFonts w:ascii="Times New Roman" w:eastAsia="Times New Roman" w:hAnsi="Times New Roman" w:cs="Times New Roman"/>
          <w:color w:val="000000"/>
          <w:sz w:val="24"/>
        </w:rPr>
        <w:t xml:space="preserve">süresi içinde </w:t>
      </w:r>
      <w:r w:rsidR="00EC03DE" w:rsidRPr="001A6769">
        <w:rPr>
          <w:rFonts w:ascii="Times New Roman" w:eastAsia="Times New Roman" w:hAnsi="Times New Roman" w:cs="Times New Roman"/>
          <w:color w:val="000000"/>
          <w:sz w:val="24"/>
        </w:rPr>
        <w:t>itiraz</w:t>
      </w:r>
      <w:r w:rsidR="009228EF" w:rsidRPr="001A6769">
        <w:rPr>
          <w:rFonts w:ascii="Times New Roman" w:hAnsi="Times New Roman" w:cs="Times New Roman"/>
          <w:sz w:val="24"/>
          <w:szCs w:val="24"/>
        </w:rPr>
        <w:t xml:space="preserve"> ediyorum. </w:t>
      </w:r>
    </w:p>
    <w:p w14:paraId="785D0091" w14:textId="77777777" w:rsidR="00DB0FE5" w:rsidRDefault="00DB0FE5" w:rsidP="001A676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488B2" w14:textId="614E0964" w:rsidR="00EC03DE" w:rsidRPr="001A6769" w:rsidRDefault="00EC03DE" w:rsidP="001A6769">
      <w:pPr>
        <w:pStyle w:val="AralkYok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A6769">
        <w:rPr>
          <w:rFonts w:ascii="Times New Roman" w:hAnsi="Times New Roman" w:cs="Times New Roman"/>
          <w:sz w:val="24"/>
          <w:szCs w:val="24"/>
        </w:rPr>
        <w:t xml:space="preserve">Ekte taşınmazda meydana gelen hasara ilişkin fotoğraflar da bulunmaktadır. </w:t>
      </w:r>
    </w:p>
    <w:p w14:paraId="6F9CCD88" w14:textId="6B9BC11F" w:rsidR="00EC03DE" w:rsidRPr="001A6769" w:rsidRDefault="00EC03DE" w:rsidP="00EC0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CA8D6" w14:textId="77777777" w:rsidR="001A6769" w:rsidRPr="001A6769" w:rsidRDefault="001A6769" w:rsidP="00EC0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5D570" w14:textId="77777777" w:rsidR="009228EF" w:rsidRPr="001A6769" w:rsidRDefault="00EC03DE" w:rsidP="00EC03DE">
      <w:pPr>
        <w:pStyle w:val="AralkYok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69">
        <w:rPr>
          <w:rFonts w:ascii="Times New Roman" w:hAnsi="Times New Roman" w:cs="Times New Roman"/>
          <w:sz w:val="24"/>
          <w:szCs w:val="24"/>
        </w:rPr>
        <w:t xml:space="preserve">Saygılarımla. </w:t>
      </w:r>
    </w:p>
    <w:p w14:paraId="425A0D6B" w14:textId="77777777" w:rsidR="00EC03DE" w:rsidRPr="001A6769" w:rsidRDefault="00EC03DE" w:rsidP="00EC03DE">
      <w:pPr>
        <w:pStyle w:val="AralkYok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192B9" w14:textId="77777777" w:rsidR="00EC03DE" w:rsidRPr="001A6769" w:rsidRDefault="00EC03DE" w:rsidP="00EC03DE">
      <w:pPr>
        <w:pStyle w:val="AralkYok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67650" w14:textId="77777777" w:rsidR="00EC03DE" w:rsidRPr="001A6769" w:rsidRDefault="00EC03DE" w:rsidP="00EC03DE">
      <w:pPr>
        <w:pStyle w:val="AralkYok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A6769">
        <w:rPr>
          <w:rFonts w:ascii="Times New Roman" w:hAnsi="Times New Roman" w:cs="Times New Roman"/>
          <w:sz w:val="24"/>
          <w:szCs w:val="24"/>
        </w:rPr>
        <w:tab/>
        <w:t>Tarih</w:t>
      </w:r>
    </w:p>
    <w:p w14:paraId="529589E4" w14:textId="77777777" w:rsidR="0078035F" w:rsidRPr="001A6769" w:rsidRDefault="000D67A6" w:rsidP="009228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</w:r>
      <w:r w:rsidRPr="001A676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A6769">
        <w:rPr>
          <w:rFonts w:ascii="Times New Roman" w:hAnsi="Times New Roman" w:cs="Times New Roman"/>
          <w:sz w:val="24"/>
          <w:szCs w:val="24"/>
        </w:rPr>
        <w:tab/>
        <w:t xml:space="preserve">İsim-Soyisim (İmza) </w:t>
      </w:r>
    </w:p>
    <w:sectPr w:rsidR="0078035F" w:rsidRPr="001A6769" w:rsidSect="009228E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50"/>
    <w:rsid w:val="000D67A6"/>
    <w:rsid w:val="001A6769"/>
    <w:rsid w:val="005D7C9C"/>
    <w:rsid w:val="00661D95"/>
    <w:rsid w:val="006C7663"/>
    <w:rsid w:val="006E3B97"/>
    <w:rsid w:val="00717214"/>
    <w:rsid w:val="00731355"/>
    <w:rsid w:val="0078035F"/>
    <w:rsid w:val="007F0950"/>
    <w:rsid w:val="008D30F0"/>
    <w:rsid w:val="00902D3F"/>
    <w:rsid w:val="009228EF"/>
    <w:rsid w:val="0096735D"/>
    <w:rsid w:val="00D55C8C"/>
    <w:rsid w:val="00DB0FE5"/>
    <w:rsid w:val="00EC03DE"/>
    <w:rsid w:val="00FE7EC5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400"/>
  <w15:docId w15:val="{B386ACF4-32B2-4A1E-B810-9FE4039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Y. Sergen NISANOGLU</cp:lastModifiedBy>
  <cp:revision>4</cp:revision>
  <dcterms:created xsi:type="dcterms:W3CDTF">2023-02-13T17:45:00Z</dcterms:created>
  <dcterms:modified xsi:type="dcterms:W3CDTF">2023-02-14T08:13:00Z</dcterms:modified>
</cp:coreProperties>
</file>